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40" w:lineRule="exact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附件3：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40" w:lineRule="exact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40" w:lineRule="exact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/>
          <w:sz w:val="32"/>
          <w:szCs w:val="32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32"/>
          <w:szCs w:val="32"/>
          <w:lang w:val="en-US" w:eastAsia="zh-CN"/>
        </w:rPr>
        <w:t>设区市退</w:t>
      </w:r>
      <w:bookmarkStart w:id="0" w:name="_GoBack"/>
      <w:bookmarkEnd w:id="0"/>
      <w:r>
        <w:rPr>
          <w:rFonts w:hint="eastAsia" w:asciiTheme="majorEastAsia" w:hAnsiTheme="majorEastAsia" w:eastAsiaTheme="majorEastAsia" w:cstheme="majorEastAsia"/>
          <w:b/>
          <w:bCs/>
          <w:sz w:val="32"/>
          <w:szCs w:val="32"/>
          <w:lang w:val="en-US" w:eastAsia="zh-CN"/>
        </w:rPr>
        <w:t>役军人事务局联系方式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40" w:lineRule="exact"/>
        <w:jc w:val="both"/>
        <w:textAlignment w:val="auto"/>
        <w:rPr>
          <w:rFonts w:hint="default" w:ascii="仿宋_GB2312" w:hAnsi="仿宋_GB2312" w:eastAsia="仿宋_GB2312" w:cs="仿宋_GB2312"/>
          <w:b/>
          <w:bCs/>
          <w:sz w:val="30"/>
          <w:szCs w:val="30"/>
          <w:lang w:val="en-US" w:eastAsia="zh-CN"/>
        </w:rPr>
      </w:pPr>
    </w:p>
    <w:p>
      <w:pPr>
        <w:spacing w:line="560" w:lineRule="exact"/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杭州市退役军人事务局 ，0571-89586635。</w:t>
      </w:r>
    </w:p>
    <w:p>
      <w:pPr>
        <w:spacing w:line="560" w:lineRule="exact"/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宁波市退役军人事务局 ，0574-89386992。</w:t>
      </w:r>
    </w:p>
    <w:p>
      <w:pPr>
        <w:spacing w:line="560" w:lineRule="exact"/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温州市退役军人事务局 ，0577-88051055。</w:t>
      </w:r>
    </w:p>
    <w:p>
      <w:pPr>
        <w:spacing w:line="560" w:lineRule="exact"/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湖州市退役军人事务局 ，0572-2171522。</w:t>
      </w:r>
    </w:p>
    <w:p>
      <w:pPr>
        <w:spacing w:line="560" w:lineRule="exact"/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嘉兴市退役军人事务局 ，0573-82296071。</w:t>
      </w:r>
    </w:p>
    <w:p>
      <w:pPr>
        <w:spacing w:line="560" w:lineRule="exact"/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绍兴市退役军人事务局 ，0575-85738511。</w:t>
      </w:r>
    </w:p>
    <w:p>
      <w:pPr>
        <w:spacing w:line="560" w:lineRule="exact"/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金华市退役军人事务局 ，0579-82495869。</w:t>
      </w:r>
    </w:p>
    <w:p>
      <w:pPr>
        <w:spacing w:line="560" w:lineRule="exact"/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衢州市退役军人事务局 ，0570-3032911。</w:t>
      </w:r>
    </w:p>
    <w:p>
      <w:pPr>
        <w:spacing w:line="560" w:lineRule="exact"/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舟山市退役军人事务局 ，0580-2036880。</w:t>
      </w:r>
    </w:p>
    <w:p>
      <w:pPr>
        <w:spacing w:line="560" w:lineRule="exact"/>
        <w:ind w:firstLine="640" w:firstLineChars="200"/>
        <w:rPr>
          <w:rFonts w:hint="default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台州市退役军人事务局 ，0576-88512605。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丽水市退役军人事务局 ，0578-2286395。</w:t>
      </w:r>
    </w:p>
    <w:p>
      <w:pPr>
        <w:pStyle w:val="4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</w:p>
    <w:p>
      <w:pPr>
        <w:pStyle w:val="4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6C64AE"/>
    <w:rsid w:val="3A6C64AE"/>
    <w:rsid w:val="9DB66636"/>
    <w:rsid w:val="CFDE09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Times New Roman" w:eastAsia="宋体" w:cs="宋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Office_11.8.2.9695_F1E327BC-269C-435d-A152-05C5408002CA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2026-06-02T21:45:00Z</dcterms:created>
  <dc:creator>cy</dc:creator>
  <cp:lastModifiedBy>user</cp:lastModifiedBy>
  <dcterms:modified xsi:type="dcterms:W3CDTF">2026-06-10T11:33:10Z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2052-11.8.2.9695</vt:lpwstr>
  </property>
  <property fmtid="{D5CDD505-2E9C-101B-9397-08002B2CF9AE}" pid="3" name="ICV">
    <vt:lpwstr>2B8334FC2391437397388DE56847A4B4_11</vt:lpwstr>
  </property>
  <property fmtid="{D5CDD505-2E9C-101B-9397-08002B2CF9AE}" pid="4" name="KSOTemplateDocerSaveRecord">
    <vt:lpwstr>eyJoZGlkIjoiNzA3MDRjYjVlNDQ3ZTgzMDM4NThkNmUwMjJhNmIzZjIiLCJ1c2VySWQiOiI1NzYyNTM1MTMifQ==</vt:lpwstr>
  </property>
</Properties>
</file>